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3FD5C" w14:textId="545BE891" w:rsidR="00871E0A" w:rsidRDefault="003977A7" w:rsidP="00871E0A">
      <w:pPr>
        <w:pStyle w:val="Logo"/>
      </w:pPr>
      <w:r>
        <w:rPr>
          <w:noProof/>
          <w:lang w:eastAsia="en-US"/>
        </w:rPr>
        <w:drawing>
          <wp:inline distT="0" distB="0" distL="0" distR="0" wp14:anchorId="3C6DA646" wp14:editId="5590AEEF">
            <wp:extent cx="3893345" cy="7319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RANDPOET\marketing$\Steve's Files\Marketing Pieces\Logos\GCS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345" cy="73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871E0A" w:rsidRPr="005B408D" w14:paraId="490E5764" w14:textId="77777777" w:rsidTr="000B61B2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309"/>
              <w:gridCol w:w="3402"/>
            </w:tblGrid>
            <w:tr w:rsidR="00871E0A" w:rsidRPr="005B408D" w14:paraId="5B0CDEFE" w14:textId="77777777" w:rsidTr="000B61B2">
              <w:tc>
                <w:tcPr>
                  <w:tcW w:w="1309" w:type="dxa"/>
                </w:tcPr>
                <w:p w14:paraId="276BB0D4" w14:textId="77777777" w:rsidR="00871E0A" w:rsidRPr="005B408D" w:rsidRDefault="00871E0A" w:rsidP="000B61B2">
                  <w:pPr>
                    <w:pStyle w:val="Heading2"/>
                    <w:rPr>
                      <w:color w:val="auto"/>
                    </w:rPr>
                  </w:pPr>
                  <w:r w:rsidRPr="005B408D">
                    <w:rPr>
                      <w:color w:val="auto"/>
                    </w:rPr>
                    <w:t>Contact</w:t>
                  </w:r>
                </w:p>
              </w:tc>
              <w:tc>
                <w:tcPr>
                  <w:tcW w:w="3402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1B8A5481831645799B56C4229C9216C0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696B78F9" w14:textId="77777777" w:rsidR="00871E0A" w:rsidRPr="005B408D" w:rsidRDefault="00871E0A" w:rsidP="00871E0A">
                      <w:pPr>
                        <w:spacing w:after="0" w:line="240" w:lineRule="auto"/>
                      </w:pPr>
                      <w:r>
                        <w:t>Abigail Phinney</w:t>
                      </w:r>
                    </w:p>
                  </w:sdtContent>
                </w:sdt>
              </w:tc>
            </w:tr>
            <w:tr w:rsidR="00871E0A" w:rsidRPr="005B408D" w14:paraId="390864BF" w14:textId="77777777" w:rsidTr="000B61B2">
              <w:tc>
                <w:tcPr>
                  <w:tcW w:w="1309" w:type="dxa"/>
                </w:tcPr>
                <w:p w14:paraId="17D39DC1" w14:textId="77777777" w:rsidR="00871E0A" w:rsidRPr="005B408D" w:rsidRDefault="00871E0A" w:rsidP="000B61B2">
                  <w:pPr>
                    <w:pStyle w:val="Heading2"/>
                    <w:rPr>
                      <w:color w:val="auto"/>
                    </w:rPr>
                  </w:pPr>
                  <w:r w:rsidRPr="005B408D">
                    <w:rPr>
                      <w:color w:val="auto"/>
                    </w:rPr>
                    <w:t>Telephone</w:t>
                  </w:r>
                </w:p>
              </w:tc>
              <w:tc>
                <w:tcPr>
                  <w:tcW w:w="3402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AB6621AA95E948EC8AB8A96E53CC710E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2C57A2AC" w14:textId="77777777" w:rsidR="00871E0A" w:rsidRPr="005B408D" w:rsidRDefault="00871E0A" w:rsidP="00871E0A">
                      <w:pPr>
                        <w:spacing w:after="0" w:line="240" w:lineRule="auto"/>
                      </w:pPr>
                      <w:r>
                        <w:t>574-372-5100, ext. 6446</w:t>
                      </w:r>
                    </w:p>
                  </w:sdtContent>
                </w:sdt>
              </w:tc>
            </w:tr>
            <w:tr w:rsidR="00871E0A" w:rsidRPr="005B408D" w14:paraId="13773CD4" w14:textId="77777777" w:rsidTr="000B61B2">
              <w:tc>
                <w:tcPr>
                  <w:tcW w:w="1309" w:type="dxa"/>
                </w:tcPr>
                <w:p w14:paraId="120DB913" w14:textId="77777777" w:rsidR="00871E0A" w:rsidRPr="005B408D" w:rsidRDefault="00871E0A" w:rsidP="000B61B2">
                  <w:pPr>
                    <w:pStyle w:val="Heading2"/>
                    <w:rPr>
                      <w:color w:val="auto"/>
                    </w:rPr>
                  </w:pPr>
                  <w:r w:rsidRPr="005B408D">
                    <w:rPr>
                      <w:color w:val="auto"/>
                    </w:rPr>
                    <w:t>Cell</w:t>
                  </w:r>
                </w:p>
              </w:tc>
              <w:tc>
                <w:tcPr>
                  <w:tcW w:w="3402" w:type="dxa"/>
                </w:tcPr>
                <w:p w14:paraId="3381BE88" w14:textId="77777777" w:rsidR="00871E0A" w:rsidRPr="005B408D" w:rsidRDefault="00871E0A" w:rsidP="000B61B2">
                  <w:pPr>
                    <w:spacing w:after="0" w:line="240" w:lineRule="auto"/>
                  </w:pPr>
                  <w:r>
                    <w:t>309-824-3528</w:t>
                  </w:r>
                </w:p>
              </w:tc>
            </w:tr>
            <w:tr w:rsidR="00871E0A" w:rsidRPr="005B408D" w14:paraId="5AD13DDE" w14:textId="77777777" w:rsidTr="000B61B2">
              <w:tc>
                <w:tcPr>
                  <w:tcW w:w="1309" w:type="dxa"/>
                </w:tcPr>
                <w:p w14:paraId="60654730" w14:textId="77777777" w:rsidR="00871E0A" w:rsidRPr="005B408D" w:rsidRDefault="00871E0A" w:rsidP="000B61B2">
                  <w:pPr>
                    <w:pStyle w:val="Heading2"/>
                    <w:rPr>
                      <w:color w:val="auto"/>
                    </w:rPr>
                  </w:pPr>
                  <w:r w:rsidRPr="005B408D">
                    <w:rPr>
                      <w:color w:val="auto"/>
                    </w:rPr>
                    <w:t>Email</w:t>
                  </w:r>
                </w:p>
              </w:tc>
              <w:tc>
                <w:tcPr>
                  <w:tcW w:w="3402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58428C652CBE4B75B40F2A4EC4DBFCDD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2868E2CB" w14:textId="77777777" w:rsidR="00871E0A" w:rsidRPr="005B408D" w:rsidRDefault="00871E0A" w:rsidP="00871E0A">
                      <w:pPr>
                        <w:spacing w:after="0" w:line="240" w:lineRule="auto"/>
                      </w:pPr>
                      <w:r>
                        <w:t>phinneae@grace.edu</w:t>
                      </w:r>
                    </w:p>
                  </w:sdtContent>
                </w:sdt>
              </w:tc>
            </w:tr>
            <w:tr w:rsidR="00871E0A" w:rsidRPr="005B408D" w14:paraId="336E4E49" w14:textId="77777777" w:rsidTr="000B61B2">
              <w:tc>
                <w:tcPr>
                  <w:tcW w:w="1309" w:type="dxa"/>
                </w:tcPr>
                <w:p w14:paraId="283F495D" w14:textId="77777777" w:rsidR="00871E0A" w:rsidRPr="005B408D" w:rsidRDefault="00871E0A" w:rsidP="000B61B2">
                  <w:pPr>
                    <w:pStyle w:val="Heading2"/>
                    <w:rPr>
                      <w:color w:val="auto"/>
                    </w:rPr>
                  </w:pPr>
                  <w:r w:rsidRPr="005B408D">
                    <w:rPr>
                      <w:color w:val="auto"/>
                    </w:rPr>
                    <w:t>Website</w:t>
                  </w:r>
                </w:p>
              </w:tc>
              <w:tc>
                <w:tcPr>
                  <w:tcW w:w="3402" w:type="dxa"/>
                </w:tcPr>
                <w:p w14:paraId="1EEE34DA" w14:textId="77777777" w:rsidR="00871E0A" w:rsidRPr="005B408D" w:rsidRDefault="00871E0A" w:rsidP="000B61B2">
                  <w:pPr>
                    <w:spacing w:after="0" w:line="240" w:lineRule="auto"/>
                  </w:pPr>
                  <w:r>
                    <w:t>lakes.grace.edu</w:t>
                  </w:r>
                </w:p>
              </w:tc>
            </w:tr>
          </w:tbl>
          <w:p w14:paraId="29BE1E1D" w14:textId="77777777" w:rsidR="00871E0A" w:rsidRPr="005B408D" w:rsidRDefault="00871E0A" w:rsidP="000B61B2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7D95FEF8" w14:textId="77777777" w:rsidR="00871E0A" w:rsidRPr="00F44DD4" w:rsidRDefault="00871E0A" w:rsidP="000B61B2">
            <w:pPr>
              <w:pStyle w:val="Heading1"/>
              <w:rPr>
                <w:color w:val="auto"/>
                <w:sz w:val="26"/>
                <w:szCs w:val="26"/>
              </w:rPr>
            </w:pPr>
            <w:r w:rsidRPr="00F44DD4">
              <w:rPr>
                <w:color w:val="auto"/>
                <w:sz w:val="26"/>
                <w:szCs w:val="26"/>
              </w:rPr>
              <w:t>FOR IMMEDIATE RELEASE</w:t>
            </w:r>
          </w:p>
          <w:sdt>
            <w:sdtPr>
              <w:rPr>
                <w:color w:val="auto"/>
                <w:sz w:val="26"/>
                <w:szCs w:val="26"/>
              </w:rPr>
              <w:alias w:val="Date"/>
              <w:tag w:val=""/>
              <w:id w:val="1321768727"/>
              <w:placeholder>
                <w:docPart w:val="9E750EFEBBFB447EAA36CA12DB5E4289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9-01-2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E637863" w14:textId="77777777" w:rsidR="00871E0A" w:rsidRPr="005B408D" w:rsidRDefault="00FA11AF" w:rsidP="00FA11AF">
                <w:pPr>
                  <w:pStyle w:val="Heading1"/>
                  <w:rPr>
                    <w:color w:val="auto"/>
                  </w:rPr>
                </w:pPr>
                <w:r>
                  <w:rPr>
                    <w:color w:val="auto"/>
                    <w:sz w:val="26"/>
                    <w:szCs w:val="26"/>
                  </w:rPr>
                  <w:t>January 28, 2019</w:t>
                </w:r>
              </w:p>
            </w:sdtContent>
          </w:sdt>
        </w:tc>
      </w:tr>
    </w:tbl>
    <w:p w14:paraId="463B60AF" w14:textId="77777777" w:rsidR="00871E0A" w:rsidRDefault="00871E0A" w:rsidP="00871E0A">
      <w:pPr>
        <w:rPr>
          <w:rFonts w:asciiTheme="majorHAnsi" w:eastAsiaTheme="majorEastAsia" w:hAnsiTheme="majorHAnsi" w:cstheme="majorBidi"/>
          <w:b/>
          <w:sz w:val="32"/>
          <w:szCs w:val="32"/>
        </w:rPr>
      </w:pPr>
    </w:p>
    <w:p w14:paraId="6EF8ECBE" w14:textId="39D6A84F" w:rsidR="00871E0A" w:rsidRPr="00444767" w:rsidRDefault="009D1328" w:rsidP="00871E0A">
      <w:pPr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z w:val="32"/>
          <w:szCs w:val="32"/>
        </w:rPr>
        <w:t xml:space="preserve">Lakes Festival Invites </w:t>
      </w:r>
      <w:r w:rsidR="00314833">
        <w:rPr>
          <w:rFonts w:asciiTheme="majorHAnsi" w:eastAsiaTheme="majorEastAsia" w:hAnsiTheme="majorHAnsi" w:cstheme="majorBidi"/>
          <w:b/>
          <w:sz w:val="32"/>
          <w:szCs w:val="32"/>
        </w:rPr>
        <w:t xml:space="preserve">Small Businesses </w:t>
      </w:r>
      <w:r>
        <w:rPr>
          <w:rFonts w:asciiTheme="majorHAnsi" w:eastAsiaTheme="majorEastAsia" w:hAnsiTheme="majorHAnsi" w:cstheme="majorBidi"/>
          <w:b/>
          <w:sz w:val="32"/>
          <w:szCs w:val="32"/>
        </w:rPr>
        <w:t xml:space="preserve">to </w:t>
      </w:r>
      <w:r w:rsidR="00A91F3B">
        <w:rPr>
          <w:rFonts w:asciiTheme="majorHAnsi" w:eastAsiaTheme="majorEastAsia" w:hAnsiTheme="majorHAnsi" w:cstheme="majorBidi"/>
          <w:b/>
          <w:sz w:val="32"/>
          <w:szCs w:val="32"/>
        </w:rPr>
        <w:t>Connect with the County</w:t>
      </w:r>
    </w:p>
    <w:p w14:paraId="5E9F26B0" w14:textId="7254A840" w:rsidR="00A51D55" w:rsidRDefault="009D1328" w:rsidP="00871E0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WINONA LAKE, IND. –</w:t>
      </w:r>
      <w:r w:rsidR="00A91F3B">
        <w:rPr>
          <w:rFonts w:cstheme="minorHAnsi"/>
          <w:sz w:val="26"/>
          <w:szCs w:val="26"/>
        </w:rPr>
        <w:t xml:space="preserve"> Small b</w:t>
      </w:r>
      <w:r w:rsidR="00314833">
        <w:rPr>
          <w:rFonts w:cstheme="minorHAnsi"/>
          <w:sz w:val="26"/>
          <w:szCs w:val="26"/>
        </w:rPr>
        <w:t>usinesses</w:t>
      </w:r>
      <w:r w:rsidR="00A91F3B">
        <w:rPr>
          <w:rFonts w:cstheme="minorHAnsi"/>
          <w:sz w:val="26"/>
          <w:szCs w:val="26"/>
        </w:rPr>
        <w:t xml:space="preserve"> throughout Kosciusko County</w:t>
      </w:r>
      <w:r>
        <w:rPr>
          <w:rFonts w:cstheme="minorHAnsi"/>
          <w:sz w:val="26"/>
          <w:szCs w:val="26"/>
        </w:rPr>
        <w:t xml:space="preserve"> </w:t>
      </w:r>
      <w:r w:rsidR="00A91F3B">
        <w:rPr>
          <w:rFonts w:cstheme="minorHAnsi"/>
          <w:sz w:val="26"/>
          <w:szCs w:val="26"/>
        </w:rPr>
        <w:t xml:space="preserve">are invited </w:t>
      </w:r>
      <w:r>
        <w:rPr>
          <w:rFonts w:cstheme="minorHAnsi"/>
          <w:sz w:val="26"/>
          <w:szCs w:val="26"/>
        </w:rPr>
        <w:t xml:space="preserve">to </w:t>
      </w:r>
      <w:r w:rsidR="00A91F3B">
        <w:rPr>
          <w:rFonts w:cstheme="minorHAnsi"/>
          <w:sz w:val="26"/>
          <w:szCs w:val="26"/>
        </w:rPr>
        <w:t xml:space="preserve">connect with the region by </w:t>
      </w:r>
      <w:r>
        <w:rPr>
          <w:rFonts w:cstheme="minorHAnsi"/>
          <w:sz w:val="26"/>
          <w:szCs w:val="26"/>
        </w:rPr>
        <w:t>apply</w:t>
      </w:r>
      <w:r w:rsidR="00A91F3B">
        <w:rPr>
          <w:rFonts w:cstheme="minorHAnsi"/>
          <w:sz w:val="26"/>
          <w:szCs w:val="26"/>
        </w:rPr>
        <w:t>ing</w:t>
      </w:r>
      <w:r>
        <w:rPr>
          <w:rFonts w:cstheme="minorHAnsi"/>
          <w:sz w:val="26"/>
          <w:szCs w:val="26"/>
        </w:rPr>
        <w:t xml:space="preserve"> for a </w:t>
      </w:r>
      <w:r w:rsidR="002A6BE6">
        <w:rPr>
          <w:rFonts w:cstheme="minorHAnsi"/>
          <w:sz w:val="26"/>
          <w:szCs w:val="26"/>
        </w:rPr>
        <w:t>spot</w:t>
      </w:r>
      <w:r>
        <w:rPr>
          <w:rFonts w:cstheme="minorHAnsi"/>
          <w:sz w:val="26"/>
          <w:szCs w:val="26"/>
        </w:rPr>
        <w:t xml:space="preserve"> </w:t>
      </w:r>
      <w:r w:rsidR="000F375E" w:rsidRPr="000F375E">
        <w:rPr>
          <w:rFonts w:cstheme="minorHAnsi"/>
          <w:sz w:val="26"/>
          <w:szCs w:val="26"/>
        </w:rPr>
        <w:t>at the county’s largest Memorial Day weekend festival</w:t>
      </w:r>
      <w:r w:rsidR="00A757E5">
        <w:rPr>
          <w:rFonts w:cstheme="minorHAnsi"/>
          <w:sz w:val="26"/>
          <w:szCs w:val="26"/>
        </w:rPr>
        <w:t xml:space="preserve">. </w:t>
      </w:r>
      <w:r w:rsidR="002577C6">
        <w:rPr>
          <w:rFonts w:cstheme="minorHAnsi"/>
          <w:sz w:val="26"/>
          <w:szCs w:val="26"/>
        </w:rPr>
        <w:t>The</w:t>
      </w:r>
      <w:r w:rsidR="00A51D55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Northern Indiana </w:t>
      </w:r>
      <w:r w:rsidR="00A757E5">
        <w:rPr>
          <w:rFonts w:cstheme="minorHAnsi"/>
          <w:sz w:val="26"/>
          <w:szCs w:val="26"/>
        </w:rPr>
        <w:t xml:space="preserve">Lakes Festival </w:t>
      </w:r>
      <w:r w:rsidR="00064479">
        <w:rPr>
          <w:rFonts w:cstheme="minorHAnsi"/>
          <w:sz w:val="26"/>
          <w:szCs w:val="26"/>
        </w:rPr>
        <w:t>is scheduled for</w:t>
      </w:r>
      <w:r w:rsidR="002A6BE6">
        <w:rPr>
          <w:rFonts w:cstheme="minorHAnsi"/>
          <w:sz w:val="26"/>
          <w:szCs w:val="26"/>
        </w:rPr>
        <w:t xml:space="preserve"> May 24-26</w:t>
      </w:r>
      <w:r w:rsidR="00EA2585">
        <w:rPr>
          <w:rFonts w:cstheme="minorHAnsi"/>
          <w:sz w:val="26"/>
          <w:szCs w:val="26"/>
        </w:rPr>
        <w:t xml:space="preserve">, at </w:t>
      </w:r>
      <w:r w:rsidR="00EA2585" w:rsidRPr="009D1328">
        <w:rPr>
          <w:rFonts w:cstheme="minorHAnsi"/>
          <w:sz w:val="26"/>
          <w:szCs w:val="26"/>
        </w:rPr>
        <w:t>Center Lake Park</w:t>
      </w:r>
      <w:r w:rsidR="00EA2585">
        <w:rPr>
          <w:rFonts w:cstheme="minorHAnsi"/>
          <w:sz w:val="26"/>
          <w:szCs w:val="26"/>
        </w:rPr>
        <w:t>,</w:t>
      </w:r>
      <w:r w:rsidR="00EA2585" w:rsidRPr="009D1328">
        <w:rPr>
          <w:rFonts w:cstheme="minorHAnsi"/>
          <w:sz w:val="26"/>
          <w:szCs w:val="26"/>
        </w:rPr>
        <w:t xml:space="preserve"> </w:t>
      </w:r>
      <w:r w:rsidR="00EA2585">
        <w:rPr>
          <w:rFonts w:cstheme="minorHAnsi"/>
          <w:sz w:val="26"/>
          <w:szCs w:val="26"/>
        </w:rPr>
        <w:t>117 E. Canal St., Warsaw, Ind</w:t>
      </w:r>
      <w:r w:rsidR="00A91F3B">
        <w:rPr>
          <w:rFonts w:cstheme="minorHAnsi"/>
          <w:sz w:val="26"/>
          <w:szCs w:val="26"/>
        </w:rPr>
        <w:t>.</w:t>
      </w:r>
    </w:p>
    <w:p w14:paraId="1A9C1CE9" w14:textId="0ECF251F" w:rsidR="00871E0A" w:rsidRDefault="00C021BE" w:rsidP="00871E0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“New t</w:t>
      </w:r>
      <w:r w:rsidR="00A51D55">
        <w:rPr>
          <w:rFonts w:cstheme="minorHAnsi"/>
          <w:sz w:val="26"/>
          <w:szCs w:val="26"/>
        </w:rPr>
        <w:t>his year</w:t>
      </w:r>
      <w:r>
        <w:rPr>
          <w:rFonts w:cstheme="minorHAnsi"/>
          <w:sz w:val="26"/>
          <w:szCs w:val="26"/>
        </w:rPr>
        <w:t>, we</w:t>
      </w:r>
      <w:r w:rsidR="00DC6031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extend a special invitation to</w:t>
      </w:r>
      <w:r w:rsidR="00107BEB">
        <w:rPr>
          <w:rFonts w:cstheme="minorHAnsi"/>
          <w:sz w:val="26"/>
          <w:szCs w:val="26"/>
        </w:rPr>
        <w:t xml:space="preserve"> </w:t>
      </w:r>
      <w:r w:rsidR="00314833">
        <w:rPr>
          <w:rFonts w:cstheme="minorHAnsi"/>
          <w:sz w:val="26"/>
          <w:szCs w:val="26"/>
        </w:rPr>
        <w:t>small</w:t>
      </w:r>
      <w:r>
        <w:rPr>
          <w:rFonts w:cstheme="minorHAnsi"/>
          <w:sz w:val="26"/>
          <w:szCs w:val="26"/>
        </w:rPr>
        <w:t xml:space="preserve"> businesses</w:t>
      </w:r>
      <w:r w:rsidR="00A91F3B">
        <w:rPr>
          <w:rFonts w:cstheme="minorHAnsi"/>
          <w:sz w:val="26"/>
          <w:szCs w:val="26"/>
        </w:rPr>
        <w:t xml:space="preserve"> owners</w:t>
      </w:r>
      <w:r w:rsidR="00E71180">
        <w:rPr>
          <w:rFonts w:cstheme="minorHAnsi"/>
          <w:sz w:val="26"/>
          <w:szCs w:val="26"/>
        </w:rPr>
        <w:t xml:space="preserve"> from </w:t>
      </w:r>
      <w:r w:rsidR="00501041">
        <w:rPr>
          <w:rFonts w:cstheme="minorHAnsi"/>
          <w:sz w:val="26"/>
          <w:szCs w:val="26"/>
        </w:rPr>
        <w:t xml:space="preserve">all across the region, from </w:t>
      </w:r>
      <w:r w:rsidR="00E71180">
        <w:rPr>
          <w:rFonts w:cstheme="minorHAnsi"/>
          <w:sz w:val="26"/>
          <w:szCs w:val="26"/>
        </w:rPr>
        <w:t>Wawasee to Silver Lake</w:t>
      </w:r>
      <w:r w:rsidR="00A51D55">
        <w:rPr>
          <w:rFonts w:cstheme="minorHAnsi"/>
          <w:sz w:val="26"/>
          <w:szCs w:val="26"/>
        </w:rPr>
        <w:t>,” said Dugan Julian, events coordinator at the Lilly Center. “</w:t>
      </w:r>
      <w:r w:rsidR="00064479">
        <w:rPr>
          <w:rFonts w:cstheme="minorHAnsi"/>
          <w:sz w:val="26"/>
          <w:szCs w:val="26"/>
        </w:rPr>
        <w:t>By s</w:t>
      </w:r>
      <w:r>
        <w:rPr>
          <w:rFonts w:cstheme="minorHAnsi"/>
          <w:sz w:val="26"/>
          <w:szCs w:val="26"/>
        </w:rPr>
        <w:t>et</w:t>
      </w:r>
      <w:r w:rsidR="00193FBA">
        <w:rPr>
          <w:rFonts w:cstheme="minorHAnsi"/>
          <w:sz w:val="26"/>
          <w:szCs w:val="26"/>
        </w:rPr>
        <w:t>ting up a booth</w:t>
      </w:r>
      <w:r w:rsidR="00064479">
        <w:rPr>
          <w:rFonts w:cstheme="minorHAnsi"/>
          <w:sz w:val="26"/>
          <w:szCs w:val="26"/>
        </w:rPr>
        <w:t xml:space="preserve">, you can </w:t>
      </w:r>
      <w:r>
        <w:rPr>
          <w:rFonts w:cstheme="minorHAnsi"/>
          <w:sz w:val="26"/>
          <w:szCs w:val="26"/>
        </w:rPr>
        <w:t xml:space="preserve">represent your organization </w:t>
      </w:r>
      <w:r w:rsidR="009D6157">
        <w:rPr>
          <w:rFonts w:cstheme="minorHAnsi"/>
          <w:sz w:val="26"/>
          <w:szCs w:val="26"/>
        </w:rPr>
        <w:t>at</w:t>
      </w:r>
      <w:r w:rsidR="00801073">
        <w:rPr>
          <w:rFonts w:cstheme="minorHAnsi"/>
          <w:sz w:val="26"/>
          <w:szCs w:val="26"/>
        </w:rPr>
        <w:t xml:space="preserve"> the </w:t>
      </w:r>
      <w:r w:rsidR="00193FBA">
        <w:rPr>
          <w:rFonts w:cstheme="minorHAnsi"/>
          <w:sz w:val="26"/>
          <w:szCs w:val="26"/>
        </w:rPr>
        <w:t xml:space="preserve">county’s largest </w:t>
      </w:r>
      <w:r w:rsidR="000F375E">
        <w:rPr>
          <w:rFonts w:cstheme="minorHAnsi"/>
          <w:sz w:val="26"/>
          <w:szCs w:val="26"/>
        </w:rPr>
        <w:t xml:space="preserve">Memorial Day </w:t>
      </w:r>
      <w:r w:rsidR="00193FBA">
        <w:rPr>
          <w:rFonts w:cstheme="minorHAnsi"/>
          <w:sz w:val="26"/>
          <w:szCs w:val="26"/>
        </w:rPr>
        <w:t xml:space="preserve">weekend festival, and </w:t>
      </w:r>
      <w:r>
        <w:rPr>
          <w:rFonts w:cstheme="minorHAnsi"/>
          <w:sz w:val="26"/>
          <w:szCs w:val="26"/>
        </w:rPr>
        <w:t>interact with tho</w:t>
      </w:r>
      <w:bookmarkStart w:id="0" w:name="_GoBack"/>
      <w:bookmarkEnd w:id="0"/>
      <w:r>
        <w:rPr>
          <w:rFonts w:cstheme="minorHAnsi"/>
          <w:sz w:val="26"/>
          <w:szCs w:val="26"/>
        </w:rPr>
        <w:t>usands of community members,</w:t>
      </w:r>
      <w:r w:rsidR="00A51D55">
        <w:rPr>
          <w:rFonts w:cstheme="minorHAnsi"/>
          <w:sz w:val="26"/>
          <w:szCs w:val="26"/>
        </w:rPr>
        <w:t>”</w:t>
      </w:r>
      <w:r>
        <w:rPr>
          <w:rFonts w:cstheme="minorHAnsi"/>
          <w:sz w:val="26"/>
          <w:szCs w:val="26"/>
        </w:rPr>
        <w:t xml:space="preserve"> he added. For $50, </w:t>
      </w:r>
      <w:r w:rsidR="00314833">
        <w:rPr>
          <w:rFonts w:cstheme="minorHAnsi"/>
          <w:sz w:val="26"/>
          <w:szCs w:val="26"/>
        </w:rPr>
        <w:t>small business</w:t>
      </w:r>
      <w:r>
        <w:rPr>
          <w:rFonts w:cstheme="minorHAnsi"/>
          <w:sz w:val="26"/>
          <w:szCs w:val="26"/>
        </w:rPr>
        <w:t xml:space="preserve"> </w:t>
      </w:r>
      <w:r w:rsidR="00A91F3B">
        <w:rPr>
          <w:rFonts w:cstheme="minorHAnsi"/>
          <w:sz w:val="26"/>
          <w:szCs w:val="26"/>
        </w:rPr>
        <w:t>owners</w:t>
      </w:r>
      <w:r>
        <w:rPr>
          <w:rFonts w:cstheme="minorHAnsi"/>
          <w:sz w:val="26"/>
          <w:szCs w:val="26"/>
        </w:rPr>
        <w:t xml:space="preserve"> can reserve a </w:t>
      </w:r>
      <w:r w:rsidR="00A91F3B">
        <w:rPr>
          <w:rFonts w:cstheme="minorHAnsi"/>
          <w:sz w:val="26"/>
          <w:szCs w:val="26"/>
        </w:rPr>
        <w:t>vendor booth</w:t>
      </w:r>
      <w:r>
        <w:rPr>
          <w:rFonts w:cstheme="minorHAnsi"/>
          <w:sz w:val="26"/>
          <w:szCs w:val="26"/>
        </w:rPr>
        <w:t xml:space="preserve"> for Saturday and Sunday.</w:t>
      </w:r>
    </w:p>
    <w:p w14:paraId="720DCA7E" w14:textId="34C78B99" w:rsidR="009D1328" w:rsidRPr="009D1328" w:rsidRDefault="00C021BE" w:rsidP="009D132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All vendors</w:t>
      </w:r>
      <w:r w:rsidR="009D1328" w:rsidRPr="009D1328">
        <w:rPr>
          <w:rFonts w:cstheme="minorHAnsi"/>
          <w:sz w:val="26"/>
          <w:szCs w:val="26"/>
        </w:rPr>
        <w:t xml:space="preserve"> will be located </w:t>
      </w:r>
      <w:r w:rsidR="009D1328">
        <w:rPr>
          <w:rFonts w:cstheme="minorHAnsi"/>
          <w:sz w:val="26"/>
          <w:szCs w:val="26"/>
        </w:rPr>
        <w:t>outdoors</w:t>
      </w:r>
      <w:r w:rsidR="00B574B5">
        <w:rPr>
          <w:rFonts w:cstheme="minorHAnsi"/>
          <w:sz w:val="26"/>
          <w:szCs w:val="26"/>
        </w:rPr>
        <w:t xml:space="preserve">. </w:t>
      </w:r>
      <w:r w:rsidR="001F6EF2">
        <w:rPr>
          <w:rFonts w:cstheme="minorHAnsi"/>
          <w:sz w:val="26"/>
          <w:szCs w:val="26"/>
        </w:rPr>
        <w:t>Participants</w:t>
      </w:r>
      <w:r w:rsidR="0064172A">
        <w:rPr>
          <w:rFonts w:cstheme="minorHAnsi"/>
          <w:sz w:val="26"/>
          <w:szCs w:val="26"/>
        </w:rPr>
        <w:t xml:space="preserve"> are asked to be </w:t>
      </w:r>
      <w:r w:rsidR="009D1328">
        <w:rPr>
          <w:rFonts w:cstheme="minorHAnsi"/>
          <w:sz w:val="26"/>
          <w:szCs w:val="26"/>
        </w:rPr>
        <w:t>set up from 11 a.m.</w:t>
      </w:r>
      <w:r w:rsidR="00866C9C">
        <w:rPr>
          <w:rFonts w:cstheme="minorHAnsi"/>
          <w:sz w:val="26"/>
          <w:szCs w:val="26"/>
        </w:rPr>
        <w:t xml:space="preserve"> until </w:t>
      </w:r>
      <w:r w:rsidR="00B574B5">
        <w:rPr>
          <w:rFonts w:cstheme="minorHAnsi"/>
          <w:sz w:val="26"/>
          <w:szCs w:val="26"/>
        </w:rPr>
        <w:t>4 p.m. on Saturday, May 26</w:t>
      </w:r>
      <w:r w:rsidR="009D1328" w:rsidRPr="009D1328">
        <w:rPr>
          <w:rFonts w:cstheme="minorHAnsi"/>
          <w:sz w:val="26"/>
          <w:szCs w:val="26"/>
        </w:rPr>
        <w:t xml:space="preserve">, but can elect to </w:t>
      </w:r>
      <w:r w:rsidR="000877D2">
        <w:rPr>
          <w:rFonts w:cstheme="minorHAnsi"/>
          <w:sz w:val="26"/>
          <w:szCs w:val="26"/>
        </w:rPr>
        <w:t xml:space="preserve">be </w:t>
      </w:r>
      <w:r w:rsidR="009D1328" w:rsidRPr="009D1328">
        <w:rPr>
          <w:rFonts w:cstheme="minorHAnsi"/>
          <w:sz w:val="26"/>
          <w:szCs w:val="26"/>
        </w:rPr>
        <w:t xml:space="preserve">open for </w:t>
      </w:r>
      <w:r w:rsidR="009D1328" w:rsidRPr="00075F86">
        <w:rPr>
          <w:rFonts w:cstheme="minorHAnsi"/>
          <w:sz w:val="26"/>
          <w:szCs w:val="26"/>
        </w:rPr>
        <w:t xml:space="preserve">Saturday evening </w:t>
      </w:r>
      <w:r w:rsidR="006C6209">
        <w:rPr>
          <w:rFonts w:cstheme="minorHAnsi"/>
          <w:sz w:val="26"/>
          <w:szCs w:val="26"/>
        </w:rPr>
        <w:t>and Sunday events</w:t>
      </w:r>
      <w:r w:rsidR="00075F86">
        <w:rPr>
          <w:rFonts w:cstheme="minorHAnsi"/>
          <w:sz w:val="26"/>
          <w:szCs w:val="26"/>
        </w:rPr>
        <w:t>.</w:t>
      </w:r>
      <w:r w:rsidR="000E222A">
        <w:rPr>
          <w:rFonts w:cstheme="minorHAnsi"/>
          <w:sz w:val="26"/>
          <w:szCs w:val="26"/>
        </w:rPr>
        <w:t xml:space="preserve"> </w:t>
      </w:r>
      <w:r w:rsidR="009D1328" w:rsidRPr="009D1328">
        <w:rPr>
          <w:rFonts w:cstheme="minorHAnsi"/>
          <w:sz w:val="26"/>
          <w:szCs w:val="26"/>
        </w:rPr>
        <w:t>Applications are considered on a first-come, first-served basis.</w:t>
      </w:r>
      <w:r w:rsidR="00A83C8C">
        <w:rPr>
          <w:rFonts w:cstheme="minorHAnsi"/>
          <w:sz w:val="26"/>
          <w:szCs w:val="26"/>
        </w:rPr>
        <w:t xml:space="preserve"> Visit </w:t>
      </w:r>
      <w:hyperlink r:id="rId8" w:history="1">
        <w:r w:rsidR="00A83C8C" w:rsidRPr="003711B7">
          <w:rPr>
            <w:rStyle w:val="Hyperlink"/>
            <w:rFonts w:cstheme="minorHAnsi"/>
            <w:sz w:val="26"/>
            <w:szCs w:val="26"/>
          </w:rPr>
          <w:t>lakesfestival.org</w:t>
        </w:r>
      </w:hyperlink>
      <w:r w:rsidR="00A83C8C">
        <w:rPr>
          <w:rFonts w:cstheme="minorHAnsi"/>
          <w:sz w:val="26"/>
          <w:szCs w:val="26"/>
        </w:rPr>
        <w:t xml:space="preserve"> to apply.</w:t>
      </w:r>
    </w:p>
    <w:p w14:paraId="161E384A" w14:textId="77777777" w:rsidR="00160997" w:rsidRDefault="000E222A" w:rsidP="009D132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2019</w:t>
      </w:r>
      <w:r w:rsidR="009D1328" w:rsidRPr="009D1328">
        <w:rPr>
          <w:rFonts w:cstheme="minorHAnsi"/>
          <w:sz w:val="26"/>
          <w:szCs w:val="26"/>
        </w:rPr>
        <w:t xml:space="preserve"> Lakes Festival will </w:t>
      </w:r>
      <w:r w:rsidR="00C33D6E">
        <w:rPr>
          <w:rFonts w:cstheme="minorHAnsi"/>
          <w:sz w:val="26"/>
          <w:szCs w:val="26"/>
        </w:rPr>
        <w:t xml:space="preserve">also </w:t>
      </w:r>
      <w:r w:rsidR="009D1328" w:rsidRPr="009D1328">
        <w:rPr>
          <w:rFonts w:cstheme="minorHAnsi"/>
          <w:sz w:val="26"/>
          <w:szCs w:val="26"/>
        </w:rPr>
        <w:t xml:space="preserve">feature </w:t>
      </w:r>
      <w:r w:rsidR="009D1328" w:rsidRPr="00075F86">
        <w:rPr>
          <w:rFonts w:cstheme="minorHAnsi"/>
          <w:sz w:val="26"/>
          <w:szCs w:val="26"/>
        </w:rPr>
        <w:t>a Friday evening concert, Saturday even</w:t>
      </w:r>
      <w:r w:rsidR="00075F86">
        <w:rPr>
          <w:rFonts w:cstheme="minorHAnsi"/>
          <w:sz w:val="26"/>
          <w:szCs w:val="26"/>
        </w:rPr>
        <w:t>ing fireworks over Center Lake</w:t>
      </w:r>
      <w:r w:rsidR="009D1328" w:rsidRPr="00075F86">
        <w:rPr>
          <w:rFonts w:cstheme="minorHAnsi"/>
          <w:sz w:val="26"/>
          <w:szCs w:val="26"/>
        </w:rPr>
        <w:t xml:space="preserve">, </w:t>
      </w:r>
      <w:r w:rsidR="002239FC">
        <w:rPr>
          <w:rFonts w:cstheme="minorHAnsi"/>
          <w:sz w:val="26"/>
          <w:szCs w:val="26"/>
        </w:rPr>
        <w:t>live entertainment</w:t>
      </w:r>
      <w:r w:rsidR="009D1328" w:rsidRPr="00075F86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locally sourced</w:t>
      </w:r>
      <w:r w:rsidR="009D1328" w:rsidRPr="00075F86">
        <w:rPr>
          <w:rFonts w:cstheme="minorHAnsi"/>
          <w:sz w:val="26"/>
          <w:szCs w:val="26"/>
        </w:rPr>
        <w:t xml:space="preserve"> </w:t>
      </w:r>
      <w:r w:rsidR="00A83C8C" w:rsidRPr="00075F86">
        <w:rPr>
          <w:rFonts w:cstheme="minorHAnsi"/>
          <w:sz w:val="26"/>
          <w:szCs w:val="26"/>
        </w:rPr>
        <w:t>lake education</w:t>
      </w:r>
      <w:r w:rsidR="008E0183">
        <w:rPr>
          <w:rFonts w:cstheme="minorHAnsi"/>
          <w:sz w:val="26"/>
          <w:szCs w:val="26"/>
        </w:rPr>
        <w:t xml:space="preserve"> and more.</w:t>
      </w:r>
      <w:r w:rsidR="00940542">
        <w:rPr>
          <w:rFonts w:cstheme="minorHAnsi"/>
          <w:sz w:val="26"/>
          <w:szCs w:val="26"/>
        </w:rPr>
        <w:t xml:space="preserve"> Admission is free; the whole family is invited. </w:t>
      </w:r>
      <w:r w:rsidR="009D1328" w:rsidRPr="009D1328">
        <w:rPr>
          <w:rFonts w:cstheme="minorHAnsi"/>
          <w:sz w:val="26"/>
          <w:szCs w:val="26"/>
        </w:rPr>
        <w:t xml:space="preserve">More information and activities will be released closer to the festival dates. </w:t>
      </w:r>
    </w:p>
    <w:p w14:paraId="206233BF" w14:textId="77777777" w:rsidR="009D1328" w:rsidRPr="00E01FD2" w:rsidRDefault="009D1328" w:rsidP="009D1328">
      <w:pPr>
        <w:rPr>
          <w:rFonts w:cstheme="minorHAnsi"/>
          <w:sz w:val="26"/>
          <w:szCs w:val="26"/>
        </w:rPr>
      </w:pPr>
      <w:r w:rsidRPr="009D1328">
        <w:rPr>
          <w:rFonts w:cstheme="minorHAnsi"/>
          <w:sz w:val="26"/>
          <w:szCs w:val="26"/>
        </w:rPr>
        <w:t xml:space="preserve">To learn more about the Lakes Festival, visit </w:t>
      </w:r>
      <w:hyperlink r:id="rId9" w:history="1">
        <w:r w:rsidRPr="00CC2FDD">
          <w:rPr>
            <w:rStyle w:val="Hyperlink"/>
            <w:rFonts w:cstheme="minorHAnsi"/>
            <w:sz w:val="26"/>
            <w:szCs w:val="26"/>
          </w:rPr>
          <w:t>lakesfestival.org</w:t>
        </w:r>
      </w:hyperlink>
      <w:r w:rsidR="00160997">
        <w:rPr>
          <w:rFonts w:cstheme="minorHAnsi"/>
          <w:sz w:val="26"/>
          <w:szCs w:val="26"/>
        </w:rPr>
        <w:t xml:space="preserve"> or call </w:t>
      </w:r>
      <w:r w:rsidR="003428ED">
        <w:rPr>
          <w:rFonts w:cstheme="minorHAnsi"/>
          <w:sz w:val="26"/>
          <w:szCs w:val="26"/>
        </w:rPr>
        <w:t xml:space="preserve">Dugan Julian at </w:t>
      </w:r>
      <w:r w:rsidR="00160997">
        <w:rPr>
          <w:rFonts w:cstheme="minorHAnsi"/>
          <w:sz w:val="26"/>
          <w:szCs w:val="26"/>
        </w:rPr>
        <w:t xml:space="preserve">574-372-5100, ext. 6452. </w:t>
      </w:r>
    </w:p>
    <w:p w14:paraId="7267D716" w14:textId="77777777" w:rsidR="00871E0A" w:rsidRPr="00E01FD2" w:rsidRDefault="00871E0A" w:rsidP="00871E0A">
      <w:pPr>
        <w:jc w:val="center"/>
        <w:rPr>
          <w:rFonts w:cstheme="minorHAnsi"/>
          <w:sz w:val="26"/>
          <w:szCs w:val="26"/>
        </w:rPr>
      </w:pPr>
      <w:r w:rsidRPr="00E01FD2">
        <w:rPr>
          <w:rFonts w:cstheme="minorHAnsi"/>
          <w:sz w:val="26"/>
          <w:szCs w:val="26"/>
        </w:rPr>
        <w:lastRenderedPageBreak/>
        <w:t># # #</w:t>
      </w:r>
    </w:p>
    <w:p w14:paraId="14B369BF" w14:textId="77777777" w:rsidR="00871E0A" w:rsidRPr="00E01FD2" w:rsidRDefault="00871E0A" w:rsidP="006A0448">
      <w:pPr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</w:pPr>
      <w:r w:rsidRPr="007F62B2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The Lilly Center for Lakes &amp; Streams at Grace College conducts research, provides resources, engages and educates residents, and collaborates</w:t>
      </w:r>
      <w:r w:rsid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 with local organizations </w:t>
      </w:r>
      <w:r w:rsidRPr="007F62B2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to make the lakes and </w:t>
      </w:r>
      <w:r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str</w:t>
      </w:r>
      <w:r w:rsidR="006A0448"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eams of Kosciusko County clean, healthy, safe and beautiful</w:t>
      </w:r>
      <w:r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. </w:t>
      </w:r>
      <w:r w:rsidR="00A7257F">
        <w:rPr>
          <w:rFonts w:ascii="Calibri" w:hAnsi="Calibri"/>
          <w:color w:val="222222"/>
          <w:sz w:val="26"/>
          <w:szCs w:val="26"/>
          <w:shd w:val="clear" w:color="auto" w:fill="FFFFFF"/>
        </w:rPr>
        <w:t>To date, the Lilly Center has conducted scientific research on over 30 streams and 40 lakes.</w:t>
      </w:r>
      <w:r w:rsidR="000E3439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 </w:t>
      </w:r>
      <w:r w:rsidR="006A0448"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The Lilly Center is </w:t>
      </w:r>
      <w:r w:rsidR="000E3439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driven to create</w:t>
      </w:r>
      <w:r w:rsid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 a legacy of stewardship by equipping </w:t>
      </w:r>
      <w:r w:rsidR="006A0448"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community members, visitors and future generations to </w:t>
      </w:r>
      <w:r w:rsidR="000E3439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understand</w:t>
      </w:r>
      <w:r w:rsid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 and </w:t>
      </w:r>
      <w:r w:rsidR="006A0448"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enjoy the county’s natural beauty. For more information, visit </w:t>
      </w:r>
      <w:hyperlink r:id="rId10" w:history="1">
        <w:r w:rsidRPr="006A0448">
          <w:rPr>
            <w:rStyle w:val="Hyperlink"/>
            <w:rFonts w:eastAsia="Calibri" w:cstheme="minorHAnsi"/>
            <w:iCs/>
            <w:sz w:val="26"/>
            <w:szCs w:val="26"/>
            <w:shd w:val="clear" w:color="auto" w:fill="FFFFFF"/>
            <w:lang w:eastAsia="en-US"/>
          </w:rPr>
          <w:t>lakes.grace.edu</w:t>
        </w:r>
      </w:hyperlink>
      <w:r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.</w:t>
      </w:r>
      <w:r w:rsidRPr="007F62B2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  </w:t>
      </w:r>
    </w:p>
    <w:p w14:paraId="41EC7684" w14:textId="77777777" w:rsidR="006452E4" w:rsidRDefault="00380ED3"/>
    <w:sectPr w:rsidR="006452E4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4F5E22" w16cid:durableId="1FF46AE5"/>
  <w16cid:commentId w16cid:paraId="26002609" w16cid:durableId="1FF46B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14B38" w14:textId="77777777" w:rsidR="00380ED3" w:rsidRDefault="00380ED3">
      <w:pPr>
        <w:spacing w:after="0" w:line="240" w:lineRule="auto"/>
      </w:pPr>
      <w:r>
        <w:separator/>
      </w:r>
    </w:p>
  </w:endnote>
  <w:endnote w:type="continuationSeparator" w:id="0">
    <w:p w14:paraId="5DABF912" w14:textId="77777777" w:rsidR="00380ED3" w:rsidRDefault="0038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70031" w14:textId="3B0ED806" w:rsidR="00F37E0B" w:rsidRDefault="004E7024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F375E">
      <w:rPr>
        <w:noProof/>
      </w:rPr>
      <w:t>2</w:t>
    </w:r>
    <w:r>
      <w:fldChar w:fldCharType="end"/>
    </w:r>
  </w:p>
  <w:p w14:paraId="3F6F462C" w14:textId="77777777" w:rsidR="00F37E0B" w:rsidRDefault="00380E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D325F" w14:textId="77777777" w:rsidR="00380ED3" w:rsidRDefault="00380ED3">
      <w:pPr>
        <w:spacing w:after="0" w:line="240" w:lineRule="auto"/>
      </w:pPr>
      <w:r>
        <w:separator/>
      </w:r>
    </w:p>
  </w:footnote>
  <w:footnote w:type="continuationSeparator" w:id="0">
    <w:p w14:paraId="4821E572" w14:textId="77777777" w:rsidR="00380ED3" w:rsidRDefault="00380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0A"/>
    <w:rsid w:val="00011660"/>
    <w:rsid w:val="00017FA2"/>
    <w:rsid w:val="00045F22"/>
    <w:rsid w:val="00064479"/>
    <w:rsid w:val="00075F86"/>
    <w:rsid w:val="000877D2"/>
    <w:rsid w:val="00092BFA"/>
    <w:rsid w:val="000E222A"/>
    <w:rsid w:val="000E3439"/>
    <w:rsid w:val="000F375E"/>
    <w:rsid w:val="00107BEB"/>
    <w:rsid w:val="0011666A"/>
    <w:rsid w:val="001229F1"/>
    <w:rsid w:val="0015333F"/>
    <w:rsid w:val="00160997"/>
    <w:rsid w:val="00162121"/>
    <w:rsid w:val="001770CB"/>
    <w:rsid w:val="00193FBA"/>
    <w:rsid w:val="001C078F"/>
    <w:rsid w:val="001E4307"/>
    <w:rsid w:val="001E5030"/>
    <w:rsid w:val="001F6EF2"/>
    <w:rsid w:val="002239FC"/>
    <w:rsid w:val="002577C6"/>
    <w:rsid w:val="0026261D"/>
    <w:rsid w:val="00296792"/>
    <w:rsid w:val="002A2C06"/>
    <w:rsid w:val="002A6BE6"/>
    <w:rsid w:val="002B3D74"/>
    <w:rsid w:val="002F5C60"/>
    <w:rsid w:val="00314833"/>
    <w:rsid w:val="003428ED"/>
    <w:rsid w:val="0035288E"/>
    <w:rsid w:val="003711B7"/>
    <w:rsid w:val="00380ED3"/>
    <w:rsid w:val="003977A7"/>
    <w:rsid w:val="004B7E6E"/>
    <w:rsid w:val="004E7024"/>
    <w:rsid w:val="00501041"/>
    <w:rsid w:val="005224C0"/>
    <w:rsid w:val="00577CF5"/>
    <w:rsid w:val="005C20A8"/>
    <w:rsid w:val="00634960"/>
    <w:rsid w:val="0064172A"/>
    <w:rsid w:val="00671EB7"/>
    <w:rsid w:val="006A0448"/>
    <w:rsid w:val="006C6209"/>
    <w:rsid w:val="006E42D7"/>
    <w:rsid w:val="007275D6"/>
    <w:rsid w:val="007B1CD1"/>
    <w:rsid w:val="007B52FE"/>
    <w:rsid w:val="0080022F"/>
    <w:rsid w:val="00801073"/>
    <w:rsid w:val="008031BD"/>
    <w:rsid w:val="00847DA4"/>
    <w:rsid w:val="00866C9C"/>
    <w:rsid w:val="00871E0A"/>
    <w:rsid w:val="00875AA2"/>
    <w:rsid w:val="008973FB"/>
    <w:rsid w:val="008B3001"/>
    <w:rsid w:val="008E0183"/>
    <w:rsid w:val="008F31E5"/>
    <w:rsid w:val="00940542"/>
    <w:rsid w:val="009D1328"/>
    <w:rsid w:val="009D6157"/>
    <w:rsid w:val="009E720D"/>
    <w:rsid w:val="00A51D55"/>
    <w:rsid w:val="00A7257F"/>
    <w:rsid w:val="00A757E5"/>
    <w:rsid w:val="00A83C8C"/>
    <w:rsid w:val="00A91F3B"/>
    <w:rsid w:val="00AA41B7"/>
    <w:rsid w:val="00AC128D"/>
    <w:rsid w:val="00AC5466"/>
    <w:rsid w:val="00AC663E"/>
    <w:rsid w:val="00AF5C68"/>
    <w:rsid w:val="00B3615A"/>
    <w:rsid w:val="00B46250"/>
    <w:rsid w:val="00B574B5"/>
    <w:rsid w:val="00B91110"/>
    <w:rsid w:val="00C021BE"/>
    <w:rsid w:val="00C33D6E"/>
    <w:rsid w:val="00C66D00"/>
    <w:rsid w:val="00C87F0F"/>
    <w:rsid w:val="00CA583E"/>
    <w:rsid w:val="00CC2FDD"/>
    <w:rsid w:val="00D60255"/>
    <w:rsid w:val="00D80F8D"/>
    <w:rsid w:val="00D94D0C"/>
    <w:rsid w:val="00DC6031"/>
    <w:rsid w:val="00E0651E"/>
    <w:rsid w:val="00E52069"/>
    <w:rsid w:val="00E56E0C"/>
    <w:rsid w:val="00E71180"/>
    <w:rsid w:val="00EA2585"/>
    <w:rsid w:val="00F00558"/>
    <w:rsid w:val="00F102F9"/>
    <w:rsid w:val="00F15C9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54B2"/>
  <w15:chartTrackingRefBased/>
  <w15:docId w15:val="{8CCC9822-2946-4B4F-B6F0-E08ACBB6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E0A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71E0A"/>
    <w:pPr>
      <w:spacing w:after="0" w:line="240" w:lineRule="auto"/>
      <w:jc w:val="right"/>
      <w:outlineLvl w:val="0"/>
    </w:pPr>
    <w:rPr>
      <w:color w:val="5B9BD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1E0A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E0A"/>
    <w:rPr>
      <w:rFonts w:eastAsiaTheme="minorEastAsia"/>
      <w:color w:val="5B9BD5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871E0A"/>
    <w:rPr>
      <w:rFonts w:asciiTheme="majorHAnsi" w:eastAsiaTheme="majorEastAsia" w:hAnsiTheme="majorHAnsi" w:cstheme="majorBidi"/>
      <w:i/>
      <w:iCs/>
      <w:color w:val="5B9BD5" w:themeColor="accent1"/>
      <w:lang w:eastAsia="ja-JP"/>
    </w:rPr>
  </w:style>
  <w:style w:type="paragraph" w:styleId="Footer">
    <w:name w:val="footer"/>
    <w:basedOn w:val="Normal"/>
    <w:link w:val="FooterChar"/>
    <w:uiPriority w:val="1"/>
    <w:unhideWhenUsed/>
    <w:rsid w:val="00871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sid w:val="00871E0A"/>
    <w:rPr>
      <w:rFonts w:eastAsiaTheme="minorEastAsia"/>
      <w:lang w:eastAsia="ja-JP"/>
    </w:rPr>
  </w:style>
  <w:style w:type="paragraph" w:customStyle="1" w:styleId="Logo">
    <w:name w:val="Logo"/>
    <w:basedOn w:val="Normal"/>
    <w:qFormat/>
    <w:rsid w:val="00871E0A"/>
    <w:pPr>
      <w:spacing w:after="800"/>
      <w:jc w:val="center"/>
    </w:pPr>
  </w:style>
  <w:style w:type="character" w:styleId="Hyperlink">
    <w:name w:val="Hyperlink"/>
    <w:basedOn w:val="DefaultParagraphFont"/>
    <w:uiPriority w:val="99"/>
    <w:unhideWhenUsed/>
    <w:rsid w:val="00871E0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71E0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3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D6E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D6E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6E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kes.grace.edu/lakes-festiva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://www.lakes.grac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kes.grace.edu/lakes-festiva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8A5481831645799B56C4229C92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3347-2498-403B-B5BD-CF2DD8886949}"/>
      </w:docPartPr>
      <w:docPartBody>
        <w:p w:rsidR="00C3093A" w:rsidRDefault="002C4576" w:rsidP="002C4576">
          <w:pPr>
            <w:pStyle w:val="1B8A5481831645799B56C4229C9216C0"/>
          </w:pPr>
          <w:r>
            <w:t>[Contact]</w:t>
          </w:r>
        </w:p>
      </w:docPartBody>
    </w:docPart>
    <w:docPart>
      <w:docPartPr>
        <w:name w:val="AB6621AA95E948EC8AB8A96E53CC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9876-D1FC-4545-B441-FAA691099E76}"/>
      </w:docPartPr>
      <w:docPartBody>
        <w:p w:rsidR="00C3093A" w:rsidRDefault="002C4576" w:rsidP="002C4576">
          <w:pPr>
            <w:pStyle w:val="AB6621AA95E948EC8AB8A96E53CC710E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58428C652CBE4B75B40F2A4EC4DBF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8D571-C0A4-4AE6-A81A-34BFA3971600}"/>
      </w:docPartPr>
      <w:docPartBody>
        <w:p w:rsidR="00C3093A" w:rsidRDefault="002C4576" w:rsidP="002C4576">
          <w:pPr>
            <w:pStyle w:val="58428C652CBE4B75B40F2A4EC4DBFCDD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9E750EFEBBFB447EAA36CA12DB5E4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5DCA-F350-4422-8F91-5B2FD4F26425}"/>
      </w:docPartPr>
      <w:docPartBody>
        <w:p w:rsidR="00C3093A" w:rsidRDefault="002C4576" w:rsidP="002C4576">
          <w:pPr>
            <w:pStyle w:val="9E750EFEBBFB447EAA36CA12DB5E4289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6"/>
    <w:rsid w:val="002C4576"/>
    <w:rsid w:val="004958E5"/>
    <w:rsid w:val="004D5BCE"/>
    <w:rsid w:val="0079339C"/>
    <w:rsid w:val="007D7E21"/>
    <w:rsid w:val="007E0B0B"/>
    <w:rsid w:val="00B54F6D"/>
    <w:rsid w:val="00C3093A"/>
    <w:rsid w:val="00D31975"/>
    <w:rsid w:val="00D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8A5481831645799B56C4229C9216C0">
    <w:name w:val="1B8A5481831645799B56C4229C9216C0"/>
    <w:rsid w:val="002C4576"/>
  </w:style>
  <w:style w:type="character" w:styleId="PlaceholderText">
    <w:name w:val="Placeholder Text"/>
    <w:basedOn w:val="DefaultParagraphFont"/>
    <w:uiPriority w:val="99"/>
    <w:semiHidden/>
    <w:rsid w:val="002C4576"/>
    <w:rPr>
      <w:color w:val="808080"/>
    </w:rPr>
  </w:style>
  <w:style w:type="paragraph" w:customStyle="1" w:styleId="AB6621AA95E948EC8AB8A96E53CC710E">
    <w:name w:val="AB6621AA95E948EC8AB8A96E53CC710E"/>
    <w:rsid w:val="002C4576"/>
  </w:style>
  <w:style w:type="paragraph" w:customStyle="1" w:styleId="58428C652CBE4B75B40F2A4EC4DBFCDD">
    <w:name w:val="58428C652CBE4B75B40F2A4EC4DBFCDD"/>
    <w:rsid w:val="002C4576"/>
  </w:style>
  <w:style w:type="paragraph" w:customStyle="1" w:styleId="9E750EFEBBFB447EAA36CA12DB5E4289">
    <w:name w:val="9E750EFEBBFB447EAA36CA12DB5E4289"/>
    <w:rsid w:val="002C4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2019-01-28T00:00:00</PublishDate>
  <Abstract/>
  <CompanyAddress/>
  <CompanyPhone>574-372-5100, ext. 6446</CompanyPhone>
  <CompanyFax/>
  <CompanyEmail>phinneae@grace.edu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Phinney</dc:creator>
  <cp:keywords/>
  <dc:description/>
  <cp:lastModifiedBy>Phinney, Abigail</cp:lastModifiedBy>
  <cp:revision>2</cp:revision>
  <cp:lastPrinted>2019-01-24T15:17:00Z</cp:lastPrinted>
  <dcterms:created xsi:type="dcterms:W3CDTF">2019-01-25T17:11:00Z</dcterms:created>
  <dcterms:modified xsi:type="dcterms:W3CDTF">2019-01-25T17:11:00Z</dcterms:modified>
</cp:coreProperties>
</file>